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3328" w14:textId="77777777" w:rsidR="00BD5017" w:rsidRDefault="00BD5017" w:rsidP="00BD5017">
      <w:pPr>
        <w:suppressAutoHyphens w:val="0"/>
        <w:spacing w:after="200" w:line="276" w:lineRule="auto"/>
        <w:jc w:val="center"/>
        <w:rPr>
          <w:rFonts w:ascii="Botera TFE" w:hAnsi="Botera TFE"/>
          <w:b/>
          <w:bCs/>
          <w:szCs w:val="24"/>
        </w:rPr>
      </w:pPr>
      <w:r w:rsidRPr="004D692F">
        <w:rPr>
          <w:rFonts w:ascii="Botera TFE" w:hAnsi="Botera TFE"/>
          <w:b/>
          <w:bCs/>
          <w:szCs w:val="24"/>
        </w:rPr>
        <w:t>ANEXO 2 – TERMO DE CESSÃO DE USO DE IMAGEM</w:t>
      </w:r>
    </w:p>
    <w:p w14:paraId="6ADE4F2F" w14:textId="77777777" w:rsidR="00BD5017" w:rsidRPr="004D692F" w:rsidRDefault="00BD5017" w:rsidP="00BD5017">
      <w:pPr>
        <w:suppressAutoHyphens w:val="0"/>
        <w:spacing w:after="200" w:line="276" w:lineRule="auto"/>
        <w:rPr>
          <w:rFonts w:ascii="Botera TFE" w:hAnsi="Botera TFE"/>
          <w:b/>
          <w:bCs/>
          <w:szCs w:val="24"/>
        </w:rPr>
      </w:pPr>
    </w:p>
    <w:p w14:paraId="6D90AD1E" w14:textId="77777777" w:rsidR="00BD5017" w:rsidRPr="004D692F" w:rsidRDefault="00BD5017" w:rsidP="00BD5017">
      <w:pPr>
        <w:suppressAutoHyphens w:val="0"/>
        <w:spacing w:after="200" w:line="276" w:lineRule="auto"/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Pelo presente instrumento, eu, ____________________________________________________________________ , RG _______________________, CPF______________________, aqui denominado(a) </w:t>
      </w:r>
      <w:r w:rsidRPr="004D692F">
        <w:rPr>
          <w:rFonts w:ascii="Botera TFE" w:hAnsi="Botera TFE"/>
          <w:b/>
          <w:bCs/>
          <w:szCs w:val="24"/>
        </w:rPr>
        <w:t>cedente</w:t>
      </w:r>
      <w:r w:rsidRPr="004D692F">
        <w:rPr>
          <w:rFonts w:ascii="Botera TFE" w:hAnsi="Botera TFE"/>
          <w:szCs w:val="24"/>
        </w:rPr>
        <w:t xml:space="preserve">, cede e autoriza à Prefeitura Municipal de Nova Veneza, aqui denominada cessionária, com sede na Travessa Osvaldo </w:t>
      </w:r>
      <w:proofErr w:type="spellStart"/>
      <w:r w:rsidRPr="004D692F">
        <w:rPr>
          <w:rFonts w:ascii="Botera TFE" w:hAnsi="Botera TFE"/>
          <w:szCs w:val="24"/>
        </w:rPr>
        <w:t>Búrigo</w:t>
      </w:r>
      <w:proofErr w:type="spellEnd"/>
      <w:r w:rsidRPr="004D692F">
        <w:rPr>
          <w:rFonts w:ascii="Botera TFE" w:hAnsi="Botera TFE"/>
          <w:szCs w:val="24"/>
        </w:rPr>
        <w:t xml:space="preserve">, Centro – CEP 88865-000 – Nova Veneza – SC, inscrita no CNPJ 82.916.826/0001-60, , de forma inteiramente gratuita, a título universal, em caráter total, definitivo, irrevogável e irretratável, a utilização de seus direitos autorais e de sua imagem, junto ao acervo fotográfico desta entidade. Essa cessão de direito poderá será transferida para outro órgão, na mesma instituição, caso a unidade originária venha deixar de existir. Reconhece expressamente </w:t>
      </w:r>
      <w:proofErr w:type="gramStart"/>
      <w:r w:rsidRPr="004D692F">
        <w:rPr>
          <w:rFonts w:ascii="Botera TFE" w:hAnsi="Botera TFE"/>
          <w:szCs w:val="24"/>
        </w:rPr>
        <w:t>o(</w:t>
      </w:r>
      <w:proofErr w:type="gramEnd"/>
      <w:r w:rsidRPr="004D692F">
        <w:rPr>
          <w:rFonts w:ascii="Botera TFE" w:hAnsi="Botera TFE"/>
          <w:szCs w:val="24"/>
        </w:rPr>
        <w:t xml:space="preserve">a) cedente que a cessionária, conforme a Lei n. 9.610/98, na qualidade de detentora dos direitos autorais, em todas suas modalidades, tendo em vista a autorização efetuada neste termo, poderá, a seu exclusivo critério e de forma não-onerosa, utilizar todas as imagens livremente, bem como seus extratos trechos ou partes para produção de matéria promocional em qualquer mídia para a composição de produtos ligados à entidade e fixá-lo em qualquer de suporte. Nenhuma das utilizações previstas, ou ainda qualquer outra que pretenda </w:t>
      </w:r>
      <w:proofErr w:type="gramStart"/>
      <w:r w:rsidRPr="004D692F">
        <w:rPr>
          <w:rFonts w:ascii="Botera TFE" w:hAnsi="Botera TFE"/>
          <w:szCs w:val="24"/>
        </w:rPr>
        <w:t>o(</w:t>
      </w:r>
      <w:proofErr w:type="gramEnd"/>
      <w:r w:rsidRPr="004D692F">
        <w:rPr>
          <w:rFonts w:ascii="Botera TFE" w:hAnsi="Botera TFE"/>
          <w:szCs w:val="24"/>
        </w:rPr>
        <w:t>a) cessionário(a), tem limitação de tempo ou de número de reproduções. Toda e qualquer utilização das imagens objeto deste instrumento fica subordinada às regras estabelecidas pelo poder executivo municipal.</w:t>
      </w:r>
    </w:p>
    <w:p w14:paraId="624E393B" w14:textId="77777777" w:rsidR="00BD5017" w:rsidRDefault="00BD5017" w:rsidP="00BD5017">
      <w:pPr>
        <w:suppressAutoHyphens w:val="0"/>
        <w:spacing w:after="200" w:line="276" w:lineRule="auto"/>
        <w:jc w:val="both"/>
        <w:rPr>
          <w:rFonts w:ascii="Botera TFE" w:hAnsi="Botera TFE"/>
          <w:szCs w:val="24"/>
        </w:rPr>
      </w:pPr>
    </w:p>
    <w:p w14:paraId="6DF66479" w14:textId="176AA34F" w:rsidR="00BD5017" w:rsidRPr="004D692F" w:rsidRDefault="00BD5017" w:rsidP="00BD5017">
      <w:pPr>
        <w:suppressAutoHyphens w:val="0"/>
        <w:spacing w:after="200" w:line="276" w:lineRule="auto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Nova Veneza, XX de </w:t>
      </w:r>
      <w:r>
        <w:rPr>
          <w:rFonts w:ascii="Botera TFE" w:hAnsi="Botera TFE"/>
          <w:szCs w:val="24"/>
        </w:rPr>
        <w:t>setembro</w:t>
      </w:r>
      <w:bookmarkStart w:id="0" w:name="_GoBack"/>
      <w:bookmarkEnd w:id="0"/>
      <w:r w:rsidRPr="004D692F">
        <w:rPr>
          <w:rFonts w:ascii="Botera TFE" w:hAnsi="Botera TFE"/>
          <w:szCs w:val="24"/>
        </w:rPr>
        <w:t xml:space="preserve"> de 2022.</w:t>
      </w:r>
    </w:p>
    <w:p w14:paraId="20796035" w14:textId="77777777" w:rsidR="00BD5017" w:rsidRDefault="00BD5017" w:rsidP="00BD5017">
      <w:pPr>
        <w:suppressAutoHyphens w:val="0"/>
        <w:rPr>
          <w:rFonts w:ascii="Botera TFE" w:hAnsi="Botera TFE"/>
          <w:szCs w:val="24"/>
        </w:rPr>
      </w:pPr>
    </w:p>
    <w:p w14:paraId="6B6C9A9B" w14:textId="77777777" w:rsidR="00BD5017" w:rsidRPr="004D692F" w:rsidRDefault="00BD5017" w:rsidP="00BD5017">
      <w:pPr>
        <w:suppressAutoHyphens w:val="0"/>
        <w:rPr>
          <w:rFonts w:ascii="Botera TFE" w:hAnsi="Botera TFE"/>
          <w:szCs w:val="24"/>
        </w:rPr>
      </w:pPr>
    </w:p>
    <w:p w14:paraId="407425D8" w14:textId="77777777" w:rsidR="00BD5017" w:rsidRPr="004D692F" w:rsidRDefault="00BD5017" w:rsidP="00BD5017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_______________________________</w:t>
      </w:r>
    </w:p>
    <w:p w14:paraId="42DC9AEC" w14:textId="77777777" w:rsidR="00BD5017" w:rsidRPr="004D692F" w:rsidRDefault="00BD5017" w:rsidP="00BD5017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Assinatura do Cedente</w:t>
      </w:r>
    </w:p>
    <w:p w14:paraId="24302634" w14:textId="77777777" w:rsidR="00BD5017" w:rsidRPr="004D692F" w:rsidRDefault="00BD5017" w:rsidP="00BD5017">
      <w:pPr>
        <w:suppressAutoHyphens w:val="0"/>
        <w:spacing w:after="200" w:line="276" w:lineRule="auto"/>
        <w:jc w:val="center"/>
        <w:rPr>
          <w:rFonts w:ascii="Botera TFE" w:hAnsi="Botera TFE"/>
          <w:szCs w:val="24"/>
        </w:rPr>
      </w:pPr>
    </w:p>
    <w:p w14:paraId="663663E4" w14:textId="77777777" w:rsidR="00BD5017" w:rsidRPr="004D692F" w:rsidRDefault="00BD5017" w:rsidP="00BD5017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__________________________________</w:t>
      </w:r>
    </w:p>
    <w:p w14:paraId="4FA31B36" w14:textId="77777777" w:rsidR="00BD5017" w:rsidRPr="004D692F" w:rsidRDefault="00BD5017" w:rsidP="00BD5017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Rogério José </w:t>
      </w:r>
      <w:proofErr w:type="spellStart"/>
      <w:r w:rsidRPr="004D692F">
        <w:rPr>
          <w:rFonts w:ascii="Botera TFE" w:hAnsi="Botera TFE"/>
          <w:szCs w:val="24"/>
        </w:rPr>
        <w:t>Frigo</w:t>
      </w:r>
      <w:proofErr w:type="spellEnd"/>
    </w:p>
    <w:p w14:paraId="3F57CA59" w14:textId="77777777" w:rsidR="00BD5017" w:rsidRPr="004D692F" w:rsidRDefault="00BD5017" w:rsidP="00BD5017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Prefeito Municipal</w:t>
      </w:r>
    </w:p>
    <w:p w14:paraId="55BA8028" w14:textId="01B3D1F8" w:rsidR="00FE0636" w:rsidRPr="00BD5017" w:rsidRDefault="00FE0636" w:rsidP="00BD5017"/>
    <w:sectPr w:rsidR="00FE0636" w:rsidRPr="00BD5017" w:rsidSect="000E5F11">
      <w:headerReference w:type="default" r:id="rId8"/>
      <w:footerReference w:type="default" r:id="rId9"/>
      <w:pgSz w:w="11906" w:h="16838"/>
      <w:pgMar w:top="1417" w:right="1701" w:bottom="1134" w:left="1701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90453" w14:textId="77777777" w:rsidR="0062757C" w:rsidRDefault="0062757C">
      <w:r>
        <w:separator/>
      </w:r>
    </w:p>
  </w:endnote>
  <w:endnote w:type="continuationSeparator" w:id="0">
    <w:p w14:paraId="7723AB34" w14:textId="77777777" w:rsidR="0062757C" w:rsidRDefault="0062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era TF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95DE" w14:textId="77777777" w:rsidR="005D3E04" w:rsidRPr="00241EFC" w:rsidRDefault="005D3E04" w:rsidP="00535BFF">
    <w:pPr>
      <w:pBdr>
        <w:bottom w:val="single" w:sz="8" w:space="2" w:color="000000"/>
      </w:pBdr>
      <w:jc w:val="center"/>
      <w:rPr>
        <w:rFonts w:ascii="Arial Black" w:hAnsi="Arial Black" w:cs="Arial Black"/>
        <w:sz w:val="16"/>
        <w:szCs w:val="16"/>
      </w:rPr>
    </w:pPr>
    <w:r w:rsidRPr="00241EFC">
      <w:rPr>
        <w:rFonts w:ascii="Arial Black" w:hAnsi="Arial Black" w:cs="Arial Black"/>
        <w:sz w:val="16"/>
        <w:szCs w:val="16"/>
      </w:rPr>
      <w:t xml:space="preserve">Fone: (048) 3471-1766 </w:t>
    </w:r>
  </w:p>
  <w:p w14:paraId="7B81688B" w14:textId="77777777" w:rsidR="005D3E04" w:rsidRPr="00241EFC" w:rsidRDefault="005D3E04" w:rsidP="00535BFF">
    <w:pPr>
      <w:jc w:val="center"/>
      <w:rPr>
        <w:rFonts w:cs="Arial"/>
        <w:sz w:val="16"/>
        <w:szCs w:val="16"/>
      </w:rPr>
    </w:pPr>
    <w:r w:rsidRPr="00241EFC">
      <w:rPr>
        <w:rFonts w:cs="Arial"/>
        <w:sz w:val="16"/>
        <w:szCs w:val="16"/>
      </w:rPr>
      <w:t xml:space="preserve">Travessa Oswaldo </w:t>
    </w:r>
    <w:proofErr w:type="spellStart"/>
    <w:r w:rsidRPr="00241EFC">
      <w:rPr>
        <w:rFonts w:cs="Arial"/>
        <w:sz w:val="16"/>
        <w:szCs w:val="16"/>
      </w:rPr>
      <w:t>Búrigo</w:t>
    </w:r>
    <w:proofErr w:type="spellEnd"/>
    <w:r w:rsidRPr="00241EFC">
      <w:rPr>
        <w:rFonts w:cs="Arial"/>
        <w:sz w:val="16"/>
        <w:szCs w:val="16"/>
      </w:rPr>
      <w:t>, nº 44 – CEP 88.865-000 - NOVA VENEZA/SC - CNPJ 82.916.826/0001-60</w:t>
    </w:r>
  </w:p>
  <w:p w14:paraId="2E94A94A" w14:textId="77777777" w:rsidR="005D3E04" w:rsidRPr="00535BFF" w:rsidRDefault="005D3E04" w:rsidP="00535BFF">
    <w:pPr>
      <w:jc w:val="center"/>
      <w:rPr>
        <w:sz w:val="18"/>
        <w:szCs w:val="18"/>
      </w:rPr>
    </w:pPr>
    <w:r w:rsidRPr="00241EFC">
      <w:rPr>
        <w:rFonts w:ascii="Arial Black" w:hAnsi="Arial Black" w:cs="Arial Black"/>
        <w:sz w:val="16"/>
        <w:szCs w:val="16"/>
      </w:rPr>
      <w:t>CAPITAL NACIONAL DA GASTRONOMIA TÍPICA ITALIANA – Lei Federal nº 13.678/18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0BED" w14:textId="77777777" w:rsidR="0062757C" w:rsidRDefault="0062757C">
      <w:r>
        <w:separator/>
      </w:r>
    </w:p>
  </w:footnote>
  <w:footnote w:type="continuationSeparator" w:id="0">
    <w:p w14:paraId="7B1B912A" w14:textId="77777777" w:rsidR="0062757C" w:rsidRDefault="0062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B1E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7D642F0C" wp14:editId="076DE808">
          <wp:simplePos x="0" y="0"/>
          <wp:positionH relativeFrom="column">
            <wp:posOffset>-98536</wp:posOffset>
          </wp:positionH>
          <wp:positionV relativeFrom="paragraph">
            <wp:posOffset>-116344</wp:posOffset>
          </wp:positionV>
          <wp:extent cx="871220" cy="797560"/>
          <wp:effectExtent l="0" t="0" r="5080" b="254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20"/>
        <w:lang w:val="pt-BR"/>
      </w:rPr>
      <w:t>ESTADO DE SANTA CATARINA</w:t>
    </w:r>
  </w:p>
  <w:p w14:paraId="7D83457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MUNICÍPIO DE NOVA VENEZA</w:t>
    </w:r>
  </w:p>
  <w:p w14:paraId="300D79F8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PODER EXECUTIVO</w:t>
    </w:r>
  </w:p>
  <w:p w14:paraId="100CE35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sz w:val="16"/>
        <w:szCs w:val="16"/>
        <w:lang w:val="pt-BR"/>
      </w:rPr>
    </w:pPr>
    <w:r>
      <w:rPr>
        <w:rFonts w:ascii="Verdana" w:hAnsi="Verdana" w:cs="Verdana"/>
        <w:b/>
        <w:sz w:val="20"/>
        <w:lang w:val="pt-BR"/>
      </w:rPr>
      <w:t>SECRETARIA MUNICIPAL DE CULTURA, ESPORTE E TURISMO</w:t>
    </w:r>
  </w:p>
  <w:p w14:paraId="597ADFBE" w14:textId="77777777" w:rsidR="005D3E04" w:rsidRDefault="005D3E04">
    <w:pPr>
      <w:pStyle w:val="Cabealho"/>
      <w:rPr>
        <w:rFonts w:ascii="Verdana" w:hAnsi="Verdana" w:cs="Verdana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4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66" w:hanging="1584"/>
      </w:pPr>
    </w:lvl>
  </w:abstractNum>
  <w:abstractNum w:abstractNumId="1" w15:restartNumberingAfterBreak="0">
    <w:nsid w:val="133334C4"/>
    <w:multiLevelType w:val="hybridMultilevel"/>
    <w:tmpl w:val="DF7E6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62"/>
    <w:multiLevelType w:val="hybridMultilevel"/>
    <w:tmpl w:val="FBB26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DB3"/>
    <w:multiLevelType w:val="hybridMultilevel"/>
    <w:tmpl w:val="ACD6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865"/>
    <w:multiLevelType w:val="hybridMultilevel"/>
    <w:tmpl w:val="2B42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980"/>
    <w:multiLevelType w:val="hybridMultilevel"/>
    <w:tmpl w:val="539C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2434"/>
    <w:multiLevelType w:val="hybridMultilevel"/>
    <w:tmpl w:val="3E02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136F"/>
    <w:multiLevelType w:val="hybridMultilevel"/>
    <w:tmpl w:val="0C92C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E47"/>
    <w:multiLevelType w:val="hybridMultilevel"/>
    <w:tmpl w:val="D4EE2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667A"/>
    <w:multiLevelType w:val="hybridMultilevel"/>
    <w:tmpl w:val="3686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634E"/>
    <w:multiLevelType w:val="hybridMultilevel"/>
    <w:tmpl w:val="DF94E2F4"/>
    <w:lvl w:ilvl="0" w:tplc="29D89EC8">
      <w:start w:val="1"/>
      <w:numFmt w:val="lowerLetter"/>
      <w:lvlText w:val="%1)"/>
      <w:lvlJc w:val="left"/>
      <w:pPr>
        <w:ind w:left="720" w:hanging="360"/>
      </w:pPr>
    </w:lvl>
    <w:lvl w:ilvl="1" w:tplc="C5B07B26">
      <w:start w:val="1"/>
      <w:numFmt w:val="lowerLetter"/>
      <w:lvlText w:val="%2."/>
      <w:lvlJc w:val="left"/>
      <w:pPr>
        <w:ind w:left="1440" w:hanging="360"/>
      </w:pPr>
    </w:lvl>
    <w:lvl w:ilvl="2" w:tplc="DECA7C06">
      <w:start w:val="1"/>
      <w:numFmt w:val="lowerRoman"/>
      <w:lvlText w:val="%3."/>
      <w:lvlJc w:val="right"/>
      <w:pPr>
        <w:ind w:left="2160" w:hanging="180"/>
      </w:pPr>
    </w:lvl>
    <w:lvl w:ilvl="3" w:tplc="53DEF40C">
      <w:start w:val="1"/>
      <w:numFmt w:val="decimal"/>
      <w:lvlText w:val="%4."/>
      <w:lvlJc w:val="left"/>
      <w:pPr>
        <w:ind w:left="2880" w:hanging="360"/>
      </w:pPr>
    </w:lvl>
    <w:lvl w:ilvl="4" w:tplc="3ACC14FE">
      <w:start w:val="1"/>
      <w:numFmt w:val="lowerLetter"/>
      <w:lvlText w:val="%5."/>
      <w:lvlJc w:val="left"/>
      <w:pPr>
        <w:ind w:left="3600" w:hanging="360"/>
      </w:pPr>
    </w:lvl>
    <w:lvl w:ilvl="5" w:tplc="DC484310">
      <w:start w:val="1"/>
      <w:numFmt w:val="lowerRoman"/>
      <w:lvlText w:val="%6."/>
      <w:lvlJc w:val="right"/>
      <w:pPr>
        <w:ind w:left="4320" w:hanging="180"/>
      </w:pPr>
    </w:lvl>
    <w:lvl w:ilvl="6" w:tplc="28A22164">
      <w:start w:val="1"/>
      <w:numFmt w:val="decimal"/>
      <w:lvlText w:val="%7."/>
      <w:lvlJc w:val="left"/>
      <w:pPr>
        <w:ind w:left="5040" w:hanging="360"/>
      </w:pPr>
    </w:lvl>
    <w:lvl w:ilvl="7" w:tplc="7E6438C4">
      <w:start w:val="1"/>
      <w:numFmt w:val="lowerLetter"/>
      <w:lvlText w:val="%8."/>
      <w:lvlJc w:val="left"/>
      <w:pPr>
        <w:ind w:left="5760" w:hanging="360"/>
      </w:pPr>
    </w:lvl>
    <w:lvl w:ilvl="8" w:tplc="02DAE2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0BEE"/>
    <w:multiLevelType w:val="hybridMultilevel"/>
    <w:tmpl w:val="9CF8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0"/>
    <w:rsid w:val="0000332D"/>
    <w:rsid w:val="000071D3"/>
    <w:rsid w:val="000315AD"/>
    <w:rsid w:val="00045E60"/>
    <w:rsid w:val="00076624"/>
    <w:rsid w:val="00085F5E"/>
    <w:rsid w:val="000A53B8"/>
    <w:rsid w:val="000B276D"/>
    <w:rsid w:val="000B63ED"/>
    <w:rsid w:val="000B69D8"/>
    <w:rsid w:val="000E3441"/>
    <w:rsid w:val="000E5F11"/>
    <w:rsid w:val="00124740"/>
    <w:rsid w:val="00136CAF"/>
    <w:rsid w:val="00183D27"/>
    <w:rsid w:val="00195C91"/>
    <w:rsid w:val="001C71C0"/>
    <w:rsid w:val="001D6583"/>
    <w:rsid w:val="001E10C0"/>
    <w:rsid w:val="001E7A94"/>
    <w:rsid w:val="001F4245"/>
    <w:rsid w:val="002046AE"/>
    <w:rsid w:val="00212A7F"/>
    <w:rsid w:val="0022068B"/>
    <w:rsid w:val="00245615"/>
    <w:rsid w:val="0025403F"/>
    <w:rsid w:val="00273738"/>
    <w:rsid w:val="002746DB"/>
    <w:rsid w:val="002B7320"/>
    <w:rsid w:val="002D04C4"/>
    <w:rsid w:val="002D3E4C"/>
    <w:rsid w:val="002E4D3C"/>
    <w:rsid w:val="0033740F"/>
    <w:rsid w:val="00367701"/>
    <w:rsid w:val="003771F0"/>
    <w:rsid w:val="00387FD5"/>
    <w:rsid w:val="003A4E8F"/>
    <w:rsid w:val="003B4B26"/>
    <w:rsid w:val="003D35B4"/>
    <w:rsid w:val="003D3E6F"/>
    <w:rsid w:val="003E44B2"/>
    <w:rsid w:val="00463DFF"/>
    <w:rsid w:val="00473F23"/>
    <w:rsid w:val="00484BD4"/>
    <w:rsid w:val="00496901"/>
    <w:rsid w:val="004D5440"/>
    <w:rsid w:val="004D692F"/>
    <w:rsid w:val="004E43ED"/>
    <w:rsid w:val="00533D0B"/>
    <w:rsid w:val="00535BFF"/>
    <w:rsid w:val="00537CC2"/>
    <w:rsid w:val="00563341"/>
    <w:rsid w:val="005B4E23"/>
    <w:rsid w:val="005C4B36"/>
    <w:rsid w:val="005D1E74"/>
    <w:rsid w:val="005D3E04"/>
    <w:rsid w:val="005D4CA0"/>
    <w:rsid w:val="005E0473"/>
    <w:rsid w:val="00606B5C"/>
    <w:rsid w:val="0062757C"/>
    <w:rsid w:val="006311B5"/>
    <w:rsid w:val="00632E1B"/>
    <w:rsid w:val="0064317C"/>
    <w:rsid w:val="00690DDF"/>
    <w:rsid w:val="00691393"/>
    <w:rsid w:val="006B29A5"/>
    <w:rsid w:val="007E010E"/>
    <w:rsid w:val="007F1A22"/>
    <w:rsid w:val="007F1D45"/>
    <w:rsid w:val="007F308A"/>
    <w:rsid w:val="00810F4A"/>
    <w:rsid w:val="00816F6D"/>
    <w:rsid w:val="00821D39"/>
    <w:rsid w:val="008233CA"/>
    <w:rsid w:val="00850AFB"/>
    <w:rsid w:val="00853764"/>
    <w:rsid w:val="00861959"/>
    <w:rsid w:val="00865117"/>
    <w:rsid w:val="008C3188"/>
    <w:rsid w:val="008D28C9"/>
    <w:rsid w:val="008D5729"/>
    <w:rsid w:val="008F06D3"/>
    <w:rsid w:val="00901312"/>
    <w:rsid w:val="00912B36"/>
    <w:rsid w:val="00932B17"/>
    <w:rsid w:val="0093349D"/>
    <w:rsid w:val="0095631F"/>
    <w:rsid w:val="00966E9B"/>
    <w:rsid w:val="00985677"/>
    <w:rsid w:val="009A5AAC"/>
    <w:rsid w:val="009B4138"/>
    <w:rsid w:val="009C7D82"/>
    <w:rsid w:val="009D4889"/>
    <w:rsid w:val="009E7E46"/>
    <w:rsid w:val="009F2FD2"/>
    <w:rsid w:val="00A34FCA"/>
    <w:rsid w:val="00A468C6"/>
    <w:rsid w:val="00A7119F"/>
    <w:rsid w:val="00A91BAE"/>
    <w:rsid w:val="00AC7276"/>
    <w:rsid w:val="00AF48B4"/>
    <w:rsid w:val="00B03458"/>
    <w:rsid w:val="00B25C19"/>
    <w:rsid w:val="00B41374"/>
    <w:rsid w:val="00B65D95"/>
    <w:rsid w:val="00B9128C"/>
    <w:rsid w:val="00BB7B80"/>
    <w:rsid w:val="00BD5017"/>
    <w:rsid w:val="00C01637"/>
    <w:rsid w:val="00C25EA5"/>
    <w:rsid w:val="00C86ED9"/>
    <w:rsid w:val="00CB3BFE"/>
    <w:rsid w:val="00CC661D"/>
    <w:rsid w:val="00CE7694"/>
    <w:rsid w:val="00D1488E"/>
    <w:rsid w:val="00D20F13"/>
    <w:rsid w:val="00D521DE"/>
    <w:rsid w:val="00D561F6"/>
    <w:rsid w:val="00D8207C"/>
    <w:rsid w:val="00DC19A3"/>
    <w:rsid w:val="00DF029A"/>
    <w:rsid w:val="00E257A5"/>
    <w:rsid w:val="00E432DF"/>
    <w:rsid w:val="00E6691A"/>
    <w:rsid w:val="00EC712B"/>
    <w:rsid w:val="00ED16B3"/>
    <w:rsid w:val="00F01610"/>
    <w:rsid w:val="00F05507"/>
    <w:rsid w:val="00F124DC"/>
    <w:rsid w:val="00F26121"/>
    <w:rsid w:val="00F53B26"/>
    <w:rsid w:val="00F64AEF"/>
    <w:rsid w:val="00FB0D66"/>
    <w:rsid w:val="00FD581F"/>
    <w:rsid w:val="00FE0636"/>
    <w:rsid w:val="00FE3C67"/>
    <w:rsid w:val="00FE46A1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2296"/>
  <w15:docId w15:val="{0FF6A6A7-A013-4D17-B6EF-933F3AE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25C19"/>
    <w:pPr>
      <w:keepNext/>
      <w:tabs>
        <w:tab w:val="num" w:pos="0"/>
      </w:tabs>
      <w:ind w:left="432" w:hanging="432"/>
      <w:jc w:val="center"/>
      <w:outlineLvl w:val="0"/>
    </w:pPr>
    <w:rPr>
      <w:rFonts w:ascii="Garamond" w:hAnsi="Garamond" w:cs="Garamond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C19"/>
    <w:rPr>
      <w:rFonts w:ascii="Garamond" w:eastAsia="Times New Roman" w:hAnsi="Garamond" w:cs="Garamond"/>
      <w:b/>
      <w:bCs/>
      <w:sz w:val="26"/>
      <w:szCs w:val="20"/>
      <w:lang w:eastAsia="zh-CN"/>
    </w:rPr>
  </w:style>
  <w:style w:type="paragraph" w:styleId="Corpodetexto">
    <w:name w:val="Body Text"/>
    <w:basedOn w:val="Normal"/>
    <w:link w:val="CorpodetextoChar"/>
    <w:rsid w:val="00B25C1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B25C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Rodap">
    <w:name w:val="footer"/>
    <w:basedOn w:val="Normal"/>
    <w:link w:val="Rodap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tedodatabela">
    <w:name w:val="Conteúdo da tabela"/>
    <w:basedOn w:val="Normal"/>
    <w:rsid w:val="00B25C19"/>
    <w:pPr>
      <w:suppressLineNumbers/>
    </w:pPr>
  </w:style>
  <w:style w:type="paragraph" w:styleId="Recuodecorpodetexto">
    <w:name w:val="Body Text Indent"/>
    <w:basedOn w:val="Normal"/>
    <w:link w:val="RecuodecorpodetextoChar"/>
    <w:rsid w:val="00B25C19"/>
    <w:pPr>
      <w:ind w:firstLine="1134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5C1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25C19"/>
    <w:pPr>
      <w:ind w:left="720"/>
      <w:contextualSpacing/>
    </w:pPr>
  </w:style>
  <w:style w:type="table" w:styleId="Tabelacomgrade">
    <w:name w:val="Table Grid"/>
    <w:basedOn w:val="Tabelanormal"/>
    <w:uiPriority w:val="59"/>
    <w:rsid w:val="00B2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68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DDF"/>
    <w:rPr>
      <w:rFonts w:ascii="Tahoma" w:eastAsia="Times New Roman" w:hAnsi="Tahoma" w:cs="Tahoma"/>
      <w:sz w:val="16"/>
      <w:szCs w:val="16"/>
      <w:lang w:eastAsia="zh-CN"/>
    </w:rPr>
  </w:style>
  <w:style w:type="paragraph" w:styleId="Reviso">
    <w:name w:val="Revision"/>
    <w:hidden/>
    <w:uiPriority w:val="99"/>
    <w:semiHidden/>
    <w:rsid w:val="001F4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09FB-E806-4E3D-97DB-460DDBD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2018-10-30T12:20:00Z</cp:lastPrinted>
  <dcterms:created xsi:type="dcterms:W3CDTF">2022-09-12T17:44:00Z</dcterms:created>
  <dcterms:modified xsi:type="dcterms:W3CDTF">2022-09-12T17:44:00Z</dcterms:modified>
</cp:coreProperties>
</file>