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539D" w14:textId="77777777" w:rsidR="00ED3130" w:rsidRPr="00826ED0" w:rsidRDefault="00ED3130" w:rsidP="00E6372C">
      <w:pPr>
        <w:pStyle w:val="Cabealho"/>
        <w:spacing w:before="120" w:after="120" w:line="360" w:lineRule="auto"/>
        <w:jc w:val="center"/>
        <w:rPr>
          <w:sz w:val="22"/>
          <w:szCs w:val="22"/>
        </w:rPr>
      </w:pPr>
    </w:p>
    <w:p w14:paraId="0D6CACAB" w14:textId="77777777" w:rsidR="00E6372C" w:rsidRDefault="00B27AF2" w:rsidP="00E6372C">
      <w:pPr>
        <w:pStyle w:val="Cabealho"/>
        <w:spacing w:before="120" w:after="120" w:line="360" w:lineRule="auto"/>
        <w:jc w:val="center"/>
        <w:rPr>
          <w:b/>
          <w:sz w:val="22"/>
          <w:szCs w:val="22"/>
        </w:rPr>
      </w:pPr>
      <w:r w:rsidRPr="00826ED0">
        <w:rPr>
          <w:b/>
          <w:sz w:val="22"/>
          <w:szCs w:val="22"/>
        </w:rPr>
        <w:t xml:space="preserve">EDITAL DE </w:t>
      </w:r>
      <w:r w:rsidR="00E6372C">
        <w:rPr>
          <w:b/>
          <w:sz w:val="22"/>
          <w:szCs w:val="22"/>
        </w:rPr>
        <w:t>CONVOCAÇÃO</w:t>
      </w:r>
    </w:p>
    <w:p w14:paraId="1D28CEB3" w14:textId="77777777" w:rsidR="00B27AF2" w:rsidRPr="00826ED0" w:rsidRDefault="003D39D5" w:rsidP="00E6372C">
      <w:pPr>
        <w:pStyle w:val="Cabealho"/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AUDIÊNCIA PÚBLICA</w:t>
      </w:r>
    </w:p>
    <w:p w14:paraId="418E73CE" w14:textId="77777777" w:rsidR="00B27AF2" w:rsidRPr="00826ED0" w:rsidRDefault="00B27AF2" w:rsidP="00E6372C">
      <w:pPr>
        <w:pStyle w:val="Cabealho"/>
        <w:spacing w:before="120" w:after="120" w:line="360" w:lineRule="auto"/>
        <w:jc w:val="center"/>
        <w:rPr>
          <w:b/>
          <w:sz w:val="22"/>
          <w:szCs w:val="22"/>
        </w:rPr>
      </w:pPr>
    </w:p>
    <w:p w14:paraId="10FD8A51" w14:textId="43D4856F" w:rsidR="00E03460" w:rsidRPr="00E6372C" w:rsidRDefault="00B27AF2" w:rsidP="00E6372C">
      <w:pPr>
        <w:pStyle w:val="Cabealho"/>
        <w:spacing w:before="120" w:after="120" w:line="360" w:lineRule="auto"/>
        <w:jc w:val="both"/>
        <w:rPr>
          <w:sz w:val="22"/>
          <w:szCs w:val="22"/>
        </w:rPr>
      </w:pPr>
      <w:r w:rsidRPr="00E6372C">
        <w:rPr>
          <w:sz w:val="22"/>
          <w:szCs w:val="22"/>
        </w:rPr>
        <w:t>O MUNICÍPIO DE NOV</w:t>
      </w:r>
      <w:r w:rsidR="00E03460" w:rsidRPr="00E6372C">
        <w:rPr>
          <w:sz w:val="22"/>
          <w:szCs w:val="22"/>
        </w:rPr>
        <w:t>A VENEZA, SC,</w:t>
      </w:r>
      <w:r w:rsidR="00E6372C" w:rsidRPr="00E6372C">
        <w:rPr>
          <w:sz w:val="22"/>
          <w:szCs w:val="22"/>
        </w:rPr>
        <w:t xml:space="preserve"> </w:t>
      </w:r>
      <w:r w:rsidR="00E6372C" w:rsidRPr="000F72A3">
        <w:rPr>
          <w:b/>
          <w:sz w:val="22"/>
          <w:szCs w:val="22"/>
        </w:rPr>
        <w:t>TORNA PÚBLICO</w:t>
      </w:r>
      <w:r w:rsidR="00E6372C" w:rsidRPr="00E6372C">
        <w:rPr>
          <w:sz w:val="22"/>
          <w:szCs w:val="22"/>
        </w:rPr>
        <w:t xml:space="preserve">, </w:t>
      </w:r>
      <w:r w:rsidR="000F72A3">
        <w:rPr>
          <w:sz w:val="22"/>
          <w:szCs w:val="22"/>
        </w:rPr>
        <w:t xml:space="preserve">para conhecimento de quantos possam se interessar, </w:t>
      </w:r>
      <w:r w:rsidR="00E6372C" w:rsidRPr="00E6372C">
        <w:rPr>
          <w:sz w:val="22"/>
          <w:szCs w:val="22"/>
        </w:rPr>
        <w:t xml:space="preserve">que será realizada audiência pública, no dia </w:t>
      </w:r>
      <w:r w:rsidR="00B36E37">
        <w:rPr>
          <w:sz w:val="22"/>
          <w:szCs w:val="22"/>
        </w:rPr>
        <w:t>1</w:t>
      </w:r>
      <w:r w:rsidR="00E27899">
        <w:rPr>
          <w:sz w:val="22"/>
          <w:szCs w:val="22"/>
        </w:rPr>
        <w:t>7</w:t>
      </w:r>
      <w:r w:rsidR="000F72A3">
        <w:rPr>
          <w:sz w:val="22"/>
          <w:szCs w:val="22"/>
        </w:rPr>
        <w:t xml:space="preserve"> de </w:t>
      </w:r>
      <w:r w:rsidR="00E27899">
        <w:rPr>
          <w:sz w:val="22"/>
          <w:szCs w:val="22"/>
        </w:rPr>
        <w:t>julho</w:t>
      </w:r>
      <w:r w:rsidR="000F72A3">
        <w:rPr>
          <w:sz w:val="22"/>
          <w:szCs w:val="22"/>
        </w:rPr>
        <w:t xml:space="preserve"> de 20</w:t>
      </w:r>
      <w:r w:rsidR="00E27899">
        <w:rPr>
          <w:sz w:val="22"/>
          <w:szCs w:val="22"/>
        </w:rPr>
        <w:t>20</w:t>
      </w:r>
      <w:r w:rsidR="000F72A3">
        <w:rPr>
          <w:sz w:val="22"/>
          <w:szCs w:val="22"/>
        </w:rPr>
        <w:t xml:space="preserve"> (</w:t>
      </w:r>
      <w:r w:rsidR="00E27899">
        <w:rPr>
          <w:sz w:val="22"/>
          <w:szCs w:val="22"/>
        </w:rPr>
        <w:t>sexta</w:t>
      </w:r>
      <w:r w:rsidR="000F72A3">
        <w:rPr>
          <w:sz w:val="22"/>
          <w:szCs w:val="22"/>
        </w:rPr>
        <w:t>-feira)</w:t>
      </w:r>
      <w:r w:rsidR="00E6372C" w:rsidRPr="00E6372C">
        <w:rPr>
          <w:sz w:val="22"/>
          <w:szCs w:val="22"/>
        </w:rPr>
        <w:t xml:space="preserve">, às </w:t>
      </w:r>
      <w:r w:rsidR="000F72A3">
        <w:rPr>
          <w:sz w:val="22"/>
          <w:szCs w:val="22"/>
        </w:rPr>
        <w:t>1</w:t>
      </w:r>
      <w:r w:rsidR="00E27899">
        <w:rPr>
          <w:sz w:val="22"/>
          <w:szCs w:val="22"/>
        </w:rPr>
        <w:t>0</w:t>
      </w:r>
      <w:r w:rsidR="000F72A3">
        <w:rPr>
          <w:sz w:val="22"/>
          <w:szCs w:val="22"/>
        </w:rPr>
        <w:t>h (</w:t>
      </w:r>
      <w:r w:rsidR="00B36E37">
        <w:rPr>
          <w:sz w:val="22"/>
          <w:szCs w:val="22"/>
        </w:rPr>
        <w:t xml:space="preserve">dez horas), </w:t>
      </w:r>
      <w:r w:rsidR="00E27899">
        <w:rPr>
          <w:sz w:val="22"/>
          <w:szCs w:val="22"/>
        </w:rPr>
        <w:t>no Teatro Municipal</w:t>
      </w:r>
      <w:r w:rsidR="00B36E37" w:rsidRPr="00B36E37">
        <w:rPr>
          <w:sz w:val="22"/>
          <w:szCs w:val="22"/>
        </w:rPr>
        <w:t xml:space="preserve"> de Nova Veneza</w:t>
      </w:r>
      <w:r w:rsidR="00E27899">
        <w:rPr>
          <w:sz w:val="22"/>
          <w:szCs w:val="22"/>
        </w:rPr>
        <w:t xml:space="preserve"> (Palazzo </w:t>
      </w:r>
      <w:proofErr w:type="spellStart"/>
      <w:r w:rsidR="00E27899">
        <w:rPr>
          <w:sz w:val="22"/>
          <w:szCs w:val="22"/>
        </w:rPr>
        <w:t>Delle</w:t>
      </w:r>
      <w:proofErr w:type="spellEnd"/>
      <w:r w:rsidR="00E27899">
        <w:rPr>
          <w:sz w:val="22"/>
          <w:szCs w:val="22"/>
        </w:rPr>
        <w:t xml:space="preserve"> </w:t>
      </w:r>
      <w:proofErr w:type="spellStart"/>
      <w:r w:rsidR="00E27899">
        <w:rPr>
          <w:sz w:val="22"/>
          <w:szCs w:val="22"/>
        </w:rPr>
        <w:t>Acque</w:t>
      </w:r>
      <w:proofErr w:type="spellEnd"/>
      <w:r w:rsidR="00E27899">
        <w:rPr>
          <w:sz w:val="22"/>
          <w:szCs w:val="22"/>
        </w:rPr>
        <w:t>)</w:t>
      </w:r>
      <w:r w:rsidR="000F72A3" w:rsidRPr="00B36E37">
        <w:rPr>
          <w:sz w:val="22"/>
          <w:szCs w:val="22"/>
        </w:rPr>
        <w:t>,</w:t>
      </w:r>
      <w:r w:rsidR="000F72A3">
        <w:rPr>
          <w:sz w:val="22"/>
          <w:szCs w:val="22"/>
        </w:rPr>
        <w:t xml:space="preserve"> situad</w:t>
      </w:r>
      <w:r w:rsidR="00E27899">
        <w:rPr>
          <w:sz w:val="22"/>
          <w:szCs w:val="22"/>
        </w:rPr>
        <w:t>o</w:t>
      </w:r>
      <w:r w:rsidR="000F72A3">
        <w:rPr>
          <w:sz w:val="22"/>
          <w:szCs w:val="22"/>
        </w:rPr>
        <w:t xml:space="preserve"> na </w:t>
      </w:r>
      <w:r w:rsidR="00E27899">
        <w:rPr>
          <w:sz w:val="22"/>
          <w:szCs w:val="22"/>
        </w:rPr>
        <w:t xml:space="preserve">Rua Antônio </w:t>
      </w:r>
      <w:proofErr w:type="spellStart"/>
      <w:r w:rsidR="00E27899">
        <w:rPr>
          <w:sz w:val="22"/>
          <w:szCs w:val="22"/>
        </w:rPr>
        <w:t>Remor</w:t>
      </w:r>
      <w:proofErr w:type="spellEnd"/>
      <w:r w:rsidR="00B36E37">
        <w:rPr>
          <w:sz w:val="22"/>
          <w:szCs w:val="22"/>
        </w:rPr>
        <w:t>, n.º 4</w:t>
      </w:r>
      <w:r w:rsidR="00432760">
        <w:rPr>
          <w:sz w:val="22"/>
          <w:szCs w:val="22"/>
        </w:rPr>
        <w:t>68</w:t>
      </w:r>
      <w:r w:rsidR="00E6372C" w:rsidRPr="00E6372C">
        <w:rPr>
          <w:sz w:val="22"/>
          <w:szCs w:val="22"/>
        </w:rPr>
        <w:t xml:space="preserve">, </w:t>
      </w:r>
      <w:r w:rsidR="000F72A3">
        <w:rPr>
          <w:sz w:val="22"/>
          <w:szCs w:val="22"/>
        </w:rPr>
        <w:t xml:space="preserve">Bairro </w:t>
      </w:r>
      <w:r w:rsidR="00E712ED">
        <w:rPr>
          <w:sz w:val="22"/>
          <w:szCs w:val="22"/>
        </w:rPr>
        <w:t>Centro</w:t>
      </w:r>
      <w:r w:rsidR="000F72A3">
        <w:rPr>
          <w:sz w:val="22"/>
          <w:szCs w:val="22"/>
        </w:rPr>
        <w:t>, Nova Veneza, SC</w:t>
      </w:r>
      <w:r w:rsidR="00E6372C" w:rsidRPr="00E6372C">
        <w:rPr>
          <w:sz w:val="22"/>
          <w:szCs w:val="22"/>
        </w:rPr>
        <w:t xml:space="preserve">, para apresentação da </w:t>
      </w:r>
      <w:r w:rsidR="00E27899">
        <w:rPr>
          <w:sz w:val="22"/>
          <w:szCs w:val="22"/>
        </w:rPr>
        <w:t>proposta de criação de uma unidade de conservação na região central do município, o Parque Natural Municipal Xokleng</w:t>
      </w:r>
      <w:r w:rsidR="003D39D5" w:rsidRPr="00E6372C">
        <w:rPr>
          <w:sz w:val="22"/>
          <w:szCs w:val="22"/>
        </w:rPr>
        <w:t>.</w:t>
      </w:r>
    </w:p>
    <w:p w14:paraId="69B00F27" w14:textId="4B0FCD3D" w:rsidR="003D39D5" w:rsidRDefault="003D39D5" w:rsidP="00E6372C">
      <w:pPr>
        <w:pStyle w:val="Cabealho"/>
        <w:spacing w:before="120" w:after="120" w:line="360" w:lineRule="auto"/>
        <w:jc w:val="both"/>
        <w:rPr>
          <w:sz w:val="22"/>
          <w:szCs w:val="22"/>
        </w:rPr>
      </w:pPr>
    </w:p>
    <w:p w14:paraId="384175CD" w14:textId="2852C1F8" w:rsidR="00432760" w:rsidRDefault="00432760" w:rsidP="00E6372C">
      <w:pPr>
        <w:pStyle w:val="Cabealho"/>
        <w:spacing w:before="120" w:after="120" w:line="360" w:lineRule="auto"/>
        <w:jc w:val="both"/>
        <w:rPr>
          <w:sz w:val="22"/>
          <w:szCs w:val="22"/>
        </w:rPr>
      </w:pPr>
      <w:r w:rsidRPr="00432760">
        <w:rPr>
          <w:sz w:val="22"/>
          <w:szCs w:val="22"/>
        </w:rPr>
        <w:t xml:space="preserve">Devido às restrições causadas pela pandemia de COVID-19, a audiência será feita com público </w:t>
      </w:r>
      <w:r>
        <w:rPr>
          <w:sz w:val="22"/>
          <w:szCs w:val="22"/>
        </w:rPr>
        <w:t xml:space="preserve">presencial </w:t>
      </w:r>
      <w:r w:rsidRPr="00432760">
        <w:rPr>
          <w:sz w:val="22"/>
          <w:szCs w:val="22"/>
        </w:rPr>
        <w:t>reduzido, destinada apenas às autoridades e moradores do entorno imediato da área proposta para a criação do Parque.</w:t>
      </w:r>
      <w:r>
        <w:rPr>
          <w:sz w:val="22"/>
          <w:szCs w:val="22"/>
        </w:rPr>
        <w:t xml:space="preserve"> </w:t>
      </w:r>
      <w:r w:rsidR="004A786F">
        <w:rPr>
          <w:sz w:val="22"/>
          <w:szCs w:val="22"/>
        </w:rPr>
        <w:t xml:space="preserve">No entanto, os demais interessados podem participar de forma </w:t>
      </w:r>
      <w:r w:rsidR="004A786F" w:rsidRPr="008C5970">
        <w:rPr>
          <w:b/>
          <w:bCs/>
          <w:i/>
          <w:iCs/>
          <w:sz w:val="22"/>
          <w:szCs w:val="22"/>
        </w:rPr>
        <w:t>on-line</w:t>
      </w:r>
      <w:r w:rsidR="004A786F" w:rsidRPr="008C5970">
        <w:rPr>
          <w:b/>
          <w:bCs/>
          <w:sz w:val="22"/>
          <w:szCs w:val="22"/>
        </w:rPr>
        <w:t xml:space="preserve"> </w:t>
      </w:r>
      <w:r w:rsidR="004A786F">
        <w:rPr>
          <w:sz w:val="22"/>
          <w:szCs w:val="22"/>
        </w:rPr>
        <w:t xml:space="preserve">da audiência na Rede Mundial de Computadores (Internet) por meio do site Zoom Meetings acessando o seguinte endereço eletrônico: </w:t>
      </w:r>
      <w:r w:rsidR="004A786F" w:rsidRPr="004A786F">
        <w:rPr>
          <w:sz w:val="22"/>
          <w:szCs w:val="22"/>
        </w:rPr>
        <w:t>https://us02web.zoom.us/j/82652659441#success</w:t>
      </w:r>
    </w:p>
    <w:p w14:paraId="3AAF5DA0" w14:textId="77777777" w:rsidR="00432760" w:rsidRDefault="00432760" w:rsidP="00E6372C">
      <w:pPr>
        <w:pStyle w:val="Cabealho"/>
        <w:spacing w:before="120" w:after="120" w:line="360" w:lineRule="auto"/>
        <w:jc w:val="both"/>
        <w:rPr>
          <w:sz w:val="22"/>
          <w:szCs w:val="22"/>
        </w:rPr>
      </w:pPr>
    </w:p>
    <w:p w14:paraId="2242412F" w14:textId="423657DB" w:rsidR="003D39D5" w:rsidRDefault="00E27899" w:rsidP="00E6372C">
      <w:pPr>
        <w:pStyle w:val="Cabealho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 estudos técnicos</w:t>
      </w:r>
      <w:r w:rsidR="00A11814">
        <w:rPr>
          <w:sz w:val="22"/>
          <w:szCs w:val="22"/>
        </w:rPr>
        <w:t xml:space="preserve"> </w:t>
      </w:r>
      <w:r w:rsidR="003D39D5">
        <w:rPr>
          <w:sz w:val="22"/>
          <w:szCs w:val="22"/>
        </w:rPr>
        <w:t xml:space="preserve">e </w:t>
      </w:r>
      <w:r w:rsidR="00A11814">
        <w:rPr>
          <w:sz w:val="22"/>
          <w:szCs w:val="22"/>
        </w:rPr>
        <w:t xml:space="preserve">os </w:t>
      </w:r>
      <w:r w:rsidR="003D39D5">
        <w:rPr>
          <w:sz w:val="22"/>
          <w:szCs w:val="22"/>
        </w:rPr>
        <w:t>demais documentos</w:t>
      </w:r>
      <w:r w:rsidR="00A11814">
        <w:rPr>
          <w:sz w:val="22"/>
          <w:szCs w:val="22"/>
        </w:rPr>
        <w:t xml:space="preserve"> relativos à Audiência Pública ficarão à disposição dos interessados para consulta, </w:t>
      </w:r>
      <w:r w:rsidR="003D39D5">
        <w:rPr>
          <w:sz w:val="22"/>
          <w:szCs w:val="22"/>
        </w:rPr>
        <w:t xml:space="preserve">por meio do sítio eletrônico oficial da </w:t>
      </w:r>
      <w:r>
        <w:rPr>
          <w:sz w:val="22"/>
          <w:szCs w:val="22"/>
        </w:rPr>
        <w:t xml:space="preserve">Fundação do Meio Ambiente de Nova </w:t>
      </w:r>
      <w:r w:rsidRPr="004B4165">
        <w:rPr>
          <w:sz w:val="22"/>
          <w:szCs w:val="22"/>
        </w:rPr>
        <w:t>Veneza</w:t>
      </w:r>
      <w:r w:rsidR="003D39D5" w:rsidRPr="004B4165">
        <w:rPr>
          <w:sz w:val="22"/>
          <w:szCs w:val="22"/>
        </w:rPr>
        <w:t xml:space="preserve"> (</w:t>
      </w:r>
      <w:r w:rsidR="004B4165" w:rsidRPr="004B4165">
        <w:rPr>
          <w:sz w:val="22"/>
          <w:szCs w:val="22"/>
        </w:rPr>
        <w:t>https://www.novaveneza.sc.gov.br/cms/pagina/ver/codMapaItem/113052</w:t>
      </w:r>
      <w:r w:rsidR="008E43B8" w:rsidRPr="004B4165">
        <w:rPr>
          <w:sz w:val="22"/>
          <w:szCs w:val="22"/>
        </w:rPr>
        <w:t>)</w:t>
      </w:r>
      <w:r w:rsidR="003D39D5" w:rsidRPr="004B4165">
        <w:rPr>
          <w:sz w:val="22"/>
          <w:szCs w:val="22"/>
        </w:rPr>
        <w:t>.</w:t>
      </w:r>
    </w:p>
    <w:p w14:paraId="62CB5EC5" w14:textId="77777777" w:rsidR="003D39D5" w:rsidRPr="00826ED0" w:rsidRDefault="003D39D5" w:rsidP="00E6372C">
      <w:pPr>
        <w:pStyle w:val="Cabealho"/>
        <w:spacing w:before="120" w:after="120" w:line="360" w:lineRule="auto"/>
        <w:jc w:val="both"/>
        <w:rPr>
          <w:sz w:val="22"/>
          <w:szCs w:val="22"/>
        </w:rPr>
      </w:pPr>
    </w:p>
    <w:p w14:paraId="2EFF9C56" w14:textId="3155F3E3" w:rsidR="00ED3130" w:rsidRPr="00826ED0" w:rsidRDefault="00ED3130" w:rsidP="00A11814">
      <w:pPr>
        <w:pStyle w:val="Cabealho"/>
        <w:tabs>
          <w:tab w:val="left" w:pos="2127"/>
        </w:tabs>
        <w:spacing w:before="120" w:after="120" w:line="360" w:lineRule="auto"/>
        <w:jc w:val="both"/>
        <w:rPr>
          <w:sz w:val="22"/>
          <w:szCs w:val="22"/>
        </w:rPr>
      </w:pPr>
      <w:r w:rsidRPr="00826ED0">
        <w:rPr>
          <w:sz w:val="22"/>
          <w:szCs w:val="22"/>
        </w:rPr>
        <w:t xml:space="preserve">Nova Veneza, SC, </w:t>
      </w:r>
      <w:r w:rsidR="008C5970">
        <w:rPr>
          <w:sz w:val="22"/>
          <w:szCs w:val="22"/>
        </w:rPr>
        <w:t>06</w:t>
      </w:r>
      <w:r w:rsidR="00A11814">
        <w:rPr>
          <w:sz w:val="22"/>
          <w:szCs w:val="22"/>
        </w:rPr>
        <w:t xml:space="preserve"> </w:t>
      </w:r>
      <w:r w:rsidRPr="00826ED0">
        <w:rPr>
          <w:sz w:val="22"/>
          <w:szCs w:val="22"/>
        </w:rPr>
        <w:t xml:space="preserve">de </w:t>
      </w:r>
      <w:r w:rsidR="00E27899">
        <w:rPr>
          <w:sz w:val="22"/>
          <w:szCs w:val="22"/>
        </w:rPr>
        <w:t>ju</w:t>
      </w:r>
      <w:r w:rsidR="008C5970">
        <w:rPr>
          <w:sz w:val="22"/>
          <w:szCs w:val="22"/>
        </w:rPr>
        <w:t>l</w:t>
      </w:r>
      <w:r w:rsidR="00E27899">
        <w:rPr>
          <w:sz w:val="22"/>
          <w:szCs w:val="22"/>
        </w:rPr>
        <w:t>ho</w:t>
      </w:r>
      <w:r w:rsidR="00A11814">
        <w:rPr>
          <w:sz w:val="22"/>
          <w:szCs w:val="22"/>
        </w:rPr>
        <w:t xml:space="preserve"> </w:t>
      </w:r>
      <w:r w:rsidRPr="00826ED0">
        <w:rPr>
          <w:sz w:val="22"/>
          <w:szCs w:val="22"/>
        </w:rPr>
        <w:t xml:space="preserve">de </w:t>
      </w:r>
      <w:r w:rsidR="00A11814">
        <w:rPr>
          <w:sz w:val="22"/>
          <w:szCs w:val="22"/>
        </w:rPr>
        <w:t>20</w:t>
      </w:r>
      <w:r w:rsidR="00E27899">
        <w:rPr>
          <w:sz w:val="22"/>
          <w:szCs w:val="22"/>
        </w:rPr>
        <w:t>20</w:t>
      </w:r>
      <w:r w:rsidRPr="00826ED0">
        <w:rPr>
          <w:sz w:val="22"/>
          <w:szCs w:val="22"/>
        </w:rPr>
        <w:t>.</w:t>
      </w:r>
    </w:p>
    <w:p w14:paraId="1F1D50E2" w14:textId="77777777" w:rsidR="00ED3130" w:rsidRPr="00826ED0" w:rsidRDefault="00ED3130" w:rsidP="00E6372C">
      <w:pPr>
        <w:pStyle w:val="Cabealho"/>
        <w:spacing w:before="120" w:after="120" w:line="360" w:lineRule="auto"/>
        <w:jc w:val="center"/>
        <w:rPr>
          <w:sz w:val="22"/>
          <w:szCs w:val="22"/>
        </w:rPr>
      </w:pPr>
    </w:p>
    <w:p w14:paraId="42B4A613" w14:textId="77777777" w:rsidR="00ED3130" w:rsidRPr="00826ED0" w:rsidRDefault="00ED3130" w:rsidP="00E6372C">
      <w:pPr>
        <w:pStyle w:val="Cabealho"/>
        <w:spacing w:before="120" w:after="120" w:line="360" w:lineRule="auto"/>
        <w:jc w:val="center"/>
        <w:rPr>
          <w:sz w:val="22"/>
          <w:szCs w:val="22"/>
        </w:rPr>
      </w:pPr>
    </w:p>
    <w:p w14:paraId="2753F4AE" w14:textId="77777777" w:rsidR="00ED3130" w:rsidRPr="00A11814" w:rsidRDefault="00ED3130" w:rsidP="00E6372C">
      <w:pPr>
        <w:pStyle w:val="Cabealho"/>
        <w:spacing w:before="120" w:after="120" w:line="360" w:lineRule="auto"/>
        <w:jc w:val="center"/>
        <w:rPr>
          <w:b/>
          <w:sz w:val="22"/>
          <w:szCs w:val="22"/>
        </w:rPr>
      </w:pPr>
      <w:r w:rsidRPr="00A11814">
        <w:rPr>
          <w:b/>
          <w:sz w:val="22"/>
          <w:szCs w:val="22"/>
        </w:rPr>
        <w:t>ROGÉRIO JOSÉ FRIGO</w:t>
      </w:r>
    </w:p>
    <w:p w14:paraId="5ADE7F84" w14:textId="77777777" w:rsidR="007A387C" w:rsidRPr="00A11814" w:rsidRDefault="00A11814" w:rsidP="00A11814">
      <w:pPr>
        <w:pStyle w:val="Cabealho"/>
        <w:spacing w:before="120"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Prefeito Municipal</w:t>
      </w:r>
    </w:p>
    <w:sectPr w:rsidR="007A387C" w:rsidRPr="00A11814" w:rsidSect="00636AEC">
      <w:headerReference w:type="default" r:id="rId7"/>
      <w:footerReference w:type="default" r:id="rId8"/>
      <w:footnotePr>
        <w:pos w:val="beneathText"/>
      </w:footnotePr>
      <w:pgSz w:w="11907" w:h="16840" w:code="9"/>
      <w:pgMar w:top="426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A1EF" w14:textId="77777777" w:rsidR="008B5B05" w:rsidRDefault="008B5B05" w:rsidP="004B185E">
      <w:r>
        <w:separator/>
      </w:r>
    </w:p>
  </w:endnote>
  <w:endnote w:type="continuationSeparator" w:id="0">
    <w:p w14:paraId="7C210676" w14:textId="77777777" w:rsidR="008B5B05" w:rsidRDefault="008B5B05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5249" w14:textId="77777777" w:rsidR="00E526DD" w:rsidRPr="00D22AA0" w:rsidRDefault="00E526DD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CFA9" w14:textId="77777777" w:rsidR="008B5B05" w:rsidRDefault="008B5B05" w:rsidP="004B185E">
      <w:r>
        <w:separator/>
      </w:r>
    </w:p>
  </w:footnote>
  <w:footnote w:type="continuationSeparator" w:id="0">
    <w:p w14:paraId="23CDE969" w14:textId="77777777" w:rsidR="008B5B05" w:rsidRDefault="008B5B05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F8DA" w14:textId="77777777" w:rsidR="00E6372C" w:rsidRDefault="00E6372C" w:rsidP="00E6372C">
    <w:pPr>
      <w:pStyle w:val="Cabealho"/>
      <w:jc w:val="center"/>
      <w:rPr>
        <w:rFonts w:ascii="Verdana" w:hAnsi="Verdana"/>
        <w:b/>
        <w:sz w:val="18"/>
        <w:szCs w:val="18"/>
      </w:rPr>
    </w:pPr>
  </w:p>
  <w:p w14:paraId="7B67A499" w14:textId="77777777" w:rsidR="00E6372C" w:rsidRDefault="00E6372C" w:rsidP="00E6372C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935" distR="114935" simplePos="0" relativeHeight="251659264" behindDoc="0" locked="0" layoutInCell="1" allowOverlap="1" wp14:anchorId="102941F3" wp14:editId="19D3C240">
          <wp:simplePos x="0" y="0"/>
          <wp:positionH relativeFrom="column">
            <wp:posOffset>2592705</wp:posOffset>
          </wp:positionH>
          <wp:positionV relativeFrom="paragraph">
            <wp:posOffset>147955</wp:posOffset>
          </wp:positionV>
          <wp:extent cx="726440" cy="697865"/>
          <wp:effectExtent l="0" t="0" r="0" b="698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563" t="16313" r="13197" b="13582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2286E1" w14:textId="77777777" w:rsidR="00E6372C" w:rsidRPr="00826ED0" w:rsidRDefault="00E6372C" w:rsidP="00E6372C">
    <w:pPr>
      <w:pStyle w:val="Cabealho"/>
      <w:jc w:val="center"/>
      <w:rPr>
        <w:rFonts w:ascii="Verdana" w:hAnsi="Verdana"/>
        <w:b/>
        <w:sz w:val="18"/>
        <w:szCs w:val="18"/>
      </w:rPr>
    </w:pPr>
    <w:r w:rsidRPr="00826ED0">
      <w:rPr>
        <w:rFonts w:ascii="Verdana" w:hAnsi="Verdana"/>
        <w:b/>
        <w:sz w:val="18"/>
        <w:szCs w:val="18"/>
      </w:rPr>
      <w:t>PREFEITURA MUNICIPAL DE NOVA VENEZA</w:t>
    </w:r>
  </w:p>
  <w:p w14:paraId="119D44FA" w14:textId="77777777" w:rsidR="00E6372C" w:rsidRPr="00826ED0" w:rsidRDefault="00E6372C" w:rsidP="00E6372C">
    <w:pPr>
      <w:pStyle w:val="Cabealho"/>
      <w:jc w:val="center"/>
      <w:rPr>
        <w:rFonts w:ascii="Verdana" w:hAnsi="Verdana"/>
        <w:sz w:val="14"/>
        <w:szCs w:val="14"/>
      </w:rPr>
    </w:pPr>
    <w:r w:rsidRPr="00826ED0">
      <w:rPr>
        <w:rFonts w:ascii="Verdana" w:hAnsi="Verdana"/>
        <w:sz w:val="14"/>
        <w:szCs w:val="14"/>
      </w:rPr>
      <w:t xml:space="preserve">TRAVESSA OSWALDO BÚRIGO, Nº 44, BAIRRO CENTRO </w:t>
    </w:r>
  </w:p>
  <w:p w14:paraId="596BD920" w14:textId="77777777" w:rsidR="00E6372C" w:rsidRPr="00826ED0" w:rsidRDefault="00E6372C" w:rsidP="00E6372C">
    <w:pPr>
      <w:pStyle w:val="Cabealho"/>
      <w:jc w:val="center"/>
      <w:rPr>
        <w:rFonts w:ascii="Verdana" w:hAnsi="Verdana"/>
        <w:sz w:val="14"/>
        <w:szCs w:val="14"/>
      </w:rPr>
    </w:pPr>
    <w:r w:rsidRPr="00826ED0">
      <w:rPr>
        <w:rFonts w:ascii="Verdana" w:hAnsi="Verdana"/>
        <w:sz w:val="14"/>
        <w:szCs w:val="14"/>
      </w:rPr>
      <w:t>CEP: 88.865-000 - NOVA VENEZA - SC</w:t>
    </w:r>
  </w:p>
  <w:p w14:paraId="19758435" w14:textId="77777777" w:rsidR="00E6372C" w:rsidRPr="00826ED0" w:rsidRDefault="00E6372C" w:rsidP="00E6372C">
    <w:pPr>
      <w:pStyle w:val="Cabealho"/>
      <w:jc w:val="center"/>
      <w:rPr>
        <w:rFonts w:ascii="Verdana" w:hAnsi="Verdana"/>
        <w:sz w:val="14"/>
        <w:szCs w:val="14"/>
      </w:rPr>
    </w:pPr>
    <w:r w:rsidRPr="00826ED0">
      <w:rPr>
        <w:rFonts w:ascii="Verdana" w:hAnsi="Verdana"/>
        <w:sz w:val="14"/>
        <w:szCs w:val="14"/>
      </w:rPr>
      <w:t>TELEFONE: (48) 3471-1766 – FAX: (48) 3471-1750</w:t>
    </w:r>
  </w:p>
  <w:p w14:paraId="4C5DA817" w14:textId="77777777" w:rsidR="00E6372C" w:rsidRPr="00E6372C" w:rsidRDefault="00E6372C" w:rsidP="00E6372C">
    <w:pPr>
      <w:pStyle w:val="Cabealho"/>
      <w:jc w:val="center"/>
      <w:rPr>
        <w:rFonts w:ascii="Verdana" w:hAnsi="Verdana"/>
        <w:sz w:val="14"/>
        <w:szCs w:val="14"/>
      </w:rPr>
    </w:pPr>
    <w:r w:rsidRPr="00826ED0"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sz w:val="14"/>
        <w:szCs w:val="14"/>
      </w:rPr>
      <w:t>planejamento</w:t>
    </w:r>
    <w:r w:rsidRPr="00826ED0">
      <w:rPr>
        <w:rFonts w:ascii="Verdana" w:hAnsi="Verdana"/>
        <w:sz w:val="14"/>
        <w:szCs w:val="14"/>
      </w:rPr>
      <w:t>@novaveneza.sc.gov.br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6C05AC"/>
    <w:multiLevelType w:val="hybridMultilevel"/>
    <w:tmpl w:val="A714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5E"/>
    <w:rsid w:val="000266B2"/>
    <w:rsid w:val="00077652"/>
    <w:rsid w:val="000B5E92"/>
    <w:rsid w:val="000D271D"/>
    <w:rsid w:val="000D4017"/>
    <w:rsid w:val="000F72A3"/>
    <w:rsid w:val="001A11AE"/>
    <w:rsid w:val="001B77AF"/>
    <w:rsid w:val="001D1875"/>
    <w:rsid w:val="001E14BF"/>
    <w:rsid w:val="0020064D"/>
    <w:rsid w:val="00200F3F"/>
    <w:rsid w:val="002412A6"/>
    <w:rsid w:val="002556DC"/>
    <w:rsid w:val="00262B8E"/>
    <w:rsid w:val="00287F39"/>
    <w:rsid w:val="002B7969"/>
    <w:rsid w:val="002F3781"/>
    <w:rsid w:val="00352EA9"/>
    <w:rsid w:val="00380FD0"/>
    <w:rsid w:val="003A0AD3"/>
    <w:rsid w:val="003D39D5"/>
    <w:rsid w:val="003E4DF7"/>
    <w:rsid w:val="00416499"/>
    <w:rsid w:val="00432760"/>
    <w:rsid w:val="00441D7C"/>
    <w:rsid w:val="00484C5E"/>
    <w:rsid w:val="00485354"/>
    <w:rsid w:val="004971C9"/>
    <w:rsid w:val="004A786F"/>
    <w:rsid w:val="004B185E"/>
    <w:rsid w:val="004B4165"/>
    <w:rsid w:val="004C03C4"/>
    <w:rsid w:val="00526FF4"/>
    <w:rsid w:val="0053139C"/>
    <w:rsid w:val="00551736"/>
    <w:rsid w:val="00554935"/>
    <w:rsid w:val="0060512A"/>
    <w:rsid w:val="00607FA2"/>
    <w:rsid w:val="00630A58"/>
    <w:rsid w:val="00636AEC"/>
    <w:rsid w:val="00644142"/>
    <w:rsid w:val="0065083B"/>
    <w:rsid w:val="00674E06"/>
    <w:rsid w:val="006909FB"/>
    <w:rsid w:val="006D47FD"/>
    <w:rsid w:val="00715429"/>
    <w:rsid w:val="007646E0"/>
    <w:rsid w:val="007A387C"/>
    <w:rsid w:val="007D1BBA"/>
    <w:rsid w:val="00826ED0"/>
    <w:rsid w:val="008347A5"/>
    <w:rsid w:val="008B3FDB"/>
    <w:rsid w:val="008B5B05"/>
    <w:rsid w:val="008C5970"/>
    <w:rsid w:val="008C5CF7"/>
    <w:rsid w:val="008E43B8"/>
    <w:rsid w:val="00934400"/>
    <w:rsid w:val="00950A44"/>
    <w:rsid w:val="00966220"/>
    <w:rsid w:val="009826DF"/>
    <w:rsid w:val="009856B4"/>
    <w:rsid w:val="009A746E"/>
    <w:rsid w:val="009C3351"/>
    <w:rsid w:val="00A01A10"/>
    <w:rsid w:val="00A11814"/>
    <w:rsid w:val="00A6096F"/>
    <w:rsid w:val="00A657A8"/>
    <w:rsid w:val="00A659A5"/>
    <w:rsid w:val="00A70F12"/>
    <w:rsid w:val="00A9675B"/>
    <w:rsid w:val="00AB2D65"/>
    <w:rsid w:val="00AD7E79"/>
    <w:rsid w:val="00B05EFA"/>
    <w:rsid w:val="00B24B06"/>
    <w:rsid w:val="00B27AF2"/>
    <w:rsid w:val="00B30F5B"/>
    <w:rsid w:val="00B36E37"/>
    <w:rsid w:val="00B559E5"/>
    <w:rsid w:val="00B6037F"/>
    <w:rsid w:val="00B76E36"/>
    <w:rsid w:val="00B80091"/>
    <w:rsid w:val="00BE0184"/>
    <w:rsid w:val="00C166ED"/>
    <w:rsid w:val="00C27029"/>
    <w:rsid w:val="00C33605"/>
    <w:rsid w:val="00C71651"/>
    <w:rsid w:val="00C762CB"/>
    <w:rsid w:val="00CA103F"/>
    <w:rsid w:val="00CE08E8"/>
    <w:rsid w:val="00CF4E01"/>
    <w:rsid w:val="00D22AA0"/>
    <w:rsid w:val="00D5288E"/>
    <w:rsid w:val="00D810D3"/>
    <w:rsid w:val="00D81221"/>
    <w:rsid w:val="00DC2176"/>
    <w:rsid w:val="00DE5B74"/>
    <w:rsid w:val="00E03460"/>
    <w:rsid w:val="00E06540"/>
    <w:rsid w:val="00E11CE6"/>
    <w:rsid w:val="00E27899"/>
    <w:rsid w:val="00E509C4"/>
    <w:rsid w:val="00E526DD"/>
    <w:rsid w:val="00E63055"/>
    <w:rsid w:val="00E6372C"/>
    <w:rsid w:val="00E712ED"/>
    <w:rsid w:val="00E74712"/>
    <w:rsid w:val="00ED3130"/>
    <w:rsid w:val="00EF58B4"/>
    <w:rsid w:val="00F23E26"/>
    <w:rsid w:val="00F36B32"/>
    <w:rsid w:val="00F900B3"/>
    <w:rsid w:val="00F90B5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73087A"/>
  <w15:docId w15:val="{7EA72EE2-853E-4DB5-AAE2-EF907024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Usuario</cp:lastModifiedBy>
  <cp:revision>8</cp:revision>
  <cp:lastPrinted>2020-07-06T11:53:00Z</cp:lastPrinted>
  <dcterms:created xsi:type="dcterms:W3CDTF">2019-10-28T12:15:00Z</dcterms:created>
  <dcterms:modified xsi:type="dcterms:W3CDTF">2020-07-06T12:00:00Z</dcterms:modified>
</cp:coreProperties>
</file>